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BB" w:rsidRPr="009D5610" w:rsidRDefault="009867BB" w:rsidP="009867BB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</w:pPr>
      <w:r w:rsidRPr="009D5610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【冲刺</w:t>
      </w:r>
      <w:r w:rsidRPr="009D5610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2021</w:t>
      </w:r>
      <w:r w:rsidRPr="009D5610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】中考物理最后</w:t>
      </w:r>
      <w:r w:rsidRPr="009D5610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10</w:t>
      </w:r>
      <w:r w:rsidRPr="009D5610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天速速提分专题：</w:t>
      </w:r>
      <w:bookmarkStart w:id="0" w:name="_GoBack"/>
      <w:r w:rsidRPr="009D5610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0</w:t>
      </w:r>
      <w:r w:rsidR="009D5610" w:rsidRPr="009D5610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3</w:t>
      </w:r>
      <w:r w:rsidRPr="009D5610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 xml:space="preserve"> </w:t>
      </w:r>
      <w:r w:rsidR="009D5610" w:rsidRPr="009D5610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仪器的使用和读数</w:t>
      </w:r>
    </w:p>
    <w:bookmarkEnd w:id="0"/>
    <w:p w:rsidR="009D5610" w:rsidRDefault="009D5610" w:rsidP="009D5610">
      <w:pPr>
        <w:spacing w:line="36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Cs/>
          <w:szCs w:val="21"/>
        </w:rPr>
        <w:t>命题点</w:t>
      </w:r>
      <w:r>
        <w:rPr>
          <w:rFonts w:ascii="Times New Roman" w:eastAsia="黑体" w:hAnsi="Times New Roman" w:cs="Times New Roman"/>
          <w:bCs/>
          <w:szCs w:val="21"/>
        </w:rPr>
        <w:t>1</w:t>
      </w:r>
      <w:r>
        <w:rPr>
          <w:rFonts w:ascii="Times New Roman" w:eastAsia="黑体" w:hAnsi="Times New Roman" w:cs="Times New Roman"/>
          <w:bCs/>
          <w:szCs w:val="21"/>
        </w:rPr>
        <w:t>：刻度尺的使用及读数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【注意】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．被测物体的长度应为末端对应的刻度值减去始端对应的刻度值．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．使有刻度线的一侧紧靠被测物体，并与被测长度平行．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．视线正对刻度读出数值，读数时看清分度值，并估读到分度值的下一位．若估读值为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零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，也要补上．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．注意填空后面的单位转换：</w:t>
      </w:r>
      <w:r>
        <w:rPr>
          <w:rFonts w:ascii="Times New Roman" w:eastAsia="新宋体" w:hAnsi="Times New Roman" w:cs="Times New Roman"/>
          <w:szCs w:val="21"/>
        </w:rPr>
        <w:t>1 cm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10 mm</w:t>
      </w:r>
      <w:r>
        <w:rPr>
          <w:rFonts w:ascii="Times New Roman" w:eastAsia="新宋体" w:hAnsi="Times New Roman" w:cs="Times New Roman"/>
          <w:szCs w:val="21"/>
        </w:rPr>
        <w:t>．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【针对训练】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．如图所示，图中木块的长度为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cm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637B0545" wp14:editId="0186188A">
            <wp:extent cx="1724025" cy="828675"/>
            <wp:effectExtent l="0" t="0" r="9525" b="9525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25478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．图甲所示木块的长度为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cm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10680BE6" wp14:editId="029D3F04">
            <wp:extent cx="1807210" cy="1057275"/>
            <wp:effectExtent l="0" t="0" r="2540" b="9525"/>
            <wp:docPr id="15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706834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rcRect r="47741"/>
                    <a:stretch>
                      <a:fillRect/>
                    </a:stretch>
                  </pic:blipFill>
                  <pic:spPr>
                    <a:xfrm>
                      <a:off x="0" y="0"/>
                      <a:ext cx="180721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宋体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在图中木块的长度为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cm</w:t>
      </w:r>
      <w:r>
        <w:rPr>
          <w:rFonts w:ascii="Times New Roman" w:eastAsia="宋体" w:hAnsi="Times New Roman" w:cs="Times New Roman"/>
          <w:szCs w:val="21"/>
        </w:rPr>
        <w:t>；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65872DDE" wp14:editId="0DF782B2">
            <wp:extent cx="1742440" cy="999490"/>
            <wp:effectExtent l="0" t="0" r="10160" b="10160"/>
            <wp:docPr id="2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711973" name="图片24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r="70586" b="25012"/>
                    <a:stretch>
                      <a:fillRect/>
                    </a:stretch>
                  </pic:blipFill>
                  <pic:spPr>
                    <a:xfrm>
                      <a:off x="0" y="0"/>
                      <a:ext cx="1742440" cy="999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命题点2：停表的读数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【</w:t>
      </w:r>
      <w:r>
        <w:rPr>
          <w:rFonts w:ascii="Times New Roman" w:eastAsia="新宋体" w:hAnsi="Times New Roman" w:cs="Times New Roman"/>
          <w:szCs w:val="21"/>
        </w:rPr>
        <w:t>注意</w:t>
      </w:r>
      <w:r>
        <w:rPr>
          <w:rFonts w:ascii="Times New Roman" w:eastAsia="新宋体" w:hAnsi="Times New Roman" w:cs="Times New Roman" w:hint="eastAsia"/>
          <w:szCs w:val="21"/>
        </w:rPr>
        <w:t>】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．停表内圈的单位是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分钟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，外圈的单位是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秒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．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．读数前，先分清内圈和外圈的分度值．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．读数时，对于外圈一圈表示</w:t>
      </w:r>
      <w:r>
        <w:rPr>
          <w:rFonts w:ascii="Times New Roman" w:eastAsia="新宋体" w:hAnsi="Times New Roman" w:cs="Times New Roman"/>
          <w:szCs w:val="21"/>
        </w:rPr>
        <w:t>30 s</w:t>
      </w:r>
      <w:r>
        <w:rPr>
          <w:rFonts w:ascii="Times New Roman" w:eastAsia="新宋体" w:hAnsi="Times New Roman" w:cs="Times New Roman"/>
          <w:szCs w:val="21"/>
        </w:rPr>
        <w:t>的停表，内圈的分针小于</w:t>
      </w:r>
      <w:r>
        <w:rPr>
          <w:rFonts w:ascii="Times New Roman" w:eastAsia="新宋体" w:hAnsi="Times New Roman" w:cs="Times New Roman"/>
          <w:szCs w:val="21"/>
        </w:rPr>
        <w:t>30 s</w:t>
      </w:r>
      <w:r>
        <w:rPr>
          <w:rFonts w:ascii="Times New Roman" w:eastAsia="新宋体" w:hAnsi="Times New Roman" w:cs="Times New Roman"/>
          <w:szCs w:val="21"/>
        </w:rPr>
        <w:t>时</w:t>
      </w:r>
      <w:r>
        <w:rPr>
          <w:rFonts w:ascii="Times New Roman" w:eastAsia="新宋体" w:hAnsi="Times New Roman" w:cs="Times New Roman"/>
          <w:szCs w:val="21"/>
        </w:rPr>
        <w:t>(</w:t>
      </w:r>
      <w:r>
        <w:rPr>
          <w:rFonts w:ascii="Times New Roman" w:eastAsia="新宋体" w:hAnsi="Times New Roman" w:cs="Times New Roman"/>
          <w:szCs w:val="21"/>
        </w:rPr>
        <w:t>指针未过半刻度线</w:t>
      </w:r>
      <w:r>
        <w:rPr>
          <w:rFonts w:ascii="Times New Roman" w:eastAsia="新宋体" w:hAnsi="Times New Roman" w:cs="Times New Roman"/>
          <w:szCs w:val="21"/>
        </w:rPr>
        <w:t>)</w:t>
      </w:r>
      <w:r>
        <w:rPr>
          <w:rFonts w:ascii="Times New Roman" w:eastAsia="新宋体" w:hAnsi="Times New Roman" w:cs="Times New Roman"/>
          <w:szCs w:val="21"/>
        </w:rPr>
        <w:t>，读外圈小于</w:t>
      </w:r>
      <w:r>
        <w:rPr>
          <w:rFonts w:ascii="Times New Roman" w:eastAsia="新宋体" w:hAnsi="Times New Roman" w:cs="Times New Roman"/>
          <w:szCs w:val="21"/>
        </w:rPr>
        <w:t>30</w:t>
      </w:r>
      <w:r>
        <w:rPr>
          <w:rFonts w:ascii="Times New Roman" w:eastAsia="新宋体" w:hAnsi="Times New Roman" w:cs="Times New Roman"/>
          <w:szCs w:val="21"/>
        </w:rPr>
        <w:t>的读数；内圈的分针大于</w:t>
      </w:r>
      <w:r>
        <w:rPr>
          <w:rFonts w:ascii="Times New Roman" w:eastAsia="新宋体" w:hAnsi="Times New Roman" w:cs="Times New Roman"/>
          <w:szCs w:val="21"/>
        </w:rPr>
        <w:t>30 s</w:t>
      </w:r>
      <w:r>
        <w:rPr>
          <w:rFonts w:ascii="Times New Roman" w:eastAsia="新宋体" w:hAnsi="Times New Roman" w:cs="Times New Roman"/>
          <w:szCs w:val="21"/>
        </w:rPr>
        <w:t>时</w:t>
      </w:r>
      <w:r>
        <w:rPr>
          <w:rFonts w:ascii="Times New Roman" w:eastAsia="新宋体" w:hAnsi="Times New Roman" w:cs="Times New Roman"/>
          <w:szCs w:val="21"/>
        </w:rPr>
        <w:t>(</w:t>
      </w:r>
      <w:r>
        <w:rPr>
          <w:rFonts w:ascii="Times New Roman" w:eastAsia="新宋体" w:hAnsi="Times New Roman" w:cs="Times New Roman"/>
          <w:szCs w:val="21"/>
        </w:rPr>
        <w:t>指针过半刻度线</w:t>
      </w:r>
      <w:r>
        <w:rPr>
          <w:rFonts w:ascii="Times New Roman" w:eastAsia="新宋体" w:hAnsi="Times New Roman" w:cs="Times New Roman"/>
          <w:szCs w:val="21"/>
        </w:rPr>
        <w:t>)</w:t>
      </w:r>
      <w:r>
        <w:rPr>
          <w:rFonts w:ascii="Times New Roman" w:eastAsia="新宋体" w:hAnsi="Times New Roman" w:cs="Times New Roman"/>
          <w:szCs w:val="21"/>
        </w:rPr>
        <w:t>，读外圈大于</w:t>
      </w:r>
      <w:r>
        <w:rPr>
          <w:rFonts w:ascii="Times New Roman" w:eastAsia="新宋体" w:hAnsi="Times New Roman" w:cs="Times New Roman"/>
          <w:szCs w:val="21"/>
        </w:rPr>
        <w:t>30</w:t>
      </w:r>
      <w:r>
        <w:rPr>
          <w:rFonts w:ascii="Times New Roman" w:eastAsia="新宋体" w:hAnsi="Times New Roman" w:cs="Times New Roman"/>
          <w:szCs w:val="21"/>
        </w:rPr>
        <w:t>的读数．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4</w:t>
      </w:r>
      <w:r>
        <w:rPr>
          <w:rFonts w:ascii="Times New Roman" w:eastAsia="新宋体" w:hAnsi="Times New Roman" w:cs="Times New Roman"/>
          <w:szCs w:val="21"/>
        </w:rPr>
        <w:t>．注意单位转换：</w:t>
      </w:r>
      <w:r>
        <w:rPr>
          <w:rFonts w:ascii="Times New Roman" w:eastAsia="新宋体" w:hAnsi="Times New Roman" w:cs="Times New Roman"/>
          <w:szCs w:val="21"/>
        </w:rPr>
        <w:t>1 min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60 s</w:t>
      </w:r>
      <w:r>
        <w:rPr>
          <w:rFonts w:ascii="Times New Roman" w:eastAsia="新宋体" w:hAnsi="Times New Roman" w:cs="Times New Roman"/>
          <w:szCs w:val="21"/>
        </w:rPr>
        <w:t>．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【针对训练】</w:t>
      </w:r>
    </w:p>
    <w:p w:rsidR="009D5610" w:rsidRDefault="009D5610" w:rsidP="009D561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．图中秒表的读数是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6B5D9BB6" wp14:editId="012B860A">
            <wp:extent cx="1257300" cy="1257300"/>
            <wp:effectExtent l="0" t="0" r="0" b="0"/>
            <wp:docPr id="6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518598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rPr>
          <w:rFonts w:ascii="黑体" w:eastAsia="黑体" w:hAnsi="黑体" w:cs="黑体"/>
        </w:rPr>
      </w:pPr>
    </w:p>
    <w:p w:rsidR="009D5610" w:rsidRDefault="009D5610" w:rsidP="009D5610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命题点3：温度计的使用及读数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b/>
          <w:bCs/>
          <w:szCs w:val="21"/>
        </w:rPr>
        <w:t>温度计注意：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．先估计被测物体温度，再选择适当量程的温度计．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．认清温度计的分度值．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．温度计的玻璃泡要与被测物体充分接触，不能碰到容器底或容器壁．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．待示数稳定后再读数．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/>
          <w:szCs w:val="21"/>
        </w:rPr>
        <w:t>．读数时温度计不能离开被测物体</w:t>
      </w:r>
      <w:r>
        <w:rPr>
          <w:rFonts w:ascii="Times New Roman" w:eastAsia="新宋体" w:hAnsi="Times New Roman" w:cs="Times New Roman"/>
          <w:szCs w:val="21"/>
        </w:rPr>
        <w:t>(</w:t>
      </w:r>
      <w:r>
        <w:rPr>
          <w:rFonts w:ascii="Times New Roman" w:eastAsia="新宋体" w:hAnsi="Times New Roman" w:cs="Times New Roman"/>
          <w:szCs w:val="21"/>
        </w:rPr>
        <w:t>体温计例外</w:t>
      </w:r>
      <w:r>
        <w:rPr>
          <w:rFonts w:ascii="Times New Roman" w:eastAsia="新宋体" w:hAnsi="Times New Roman" w:cs="Times New Roman"/>
          <w:szCs w:val="21"/>
        </w:rPr>
        <w:t>)</w:t>
      </w:r>
      <w:r>
        <w:rPr>
          <w:rFonts w:ascii="Times New Roman" w:eastAsia="新宋体" w:hAnsi="Times New Roman" w:cs="Times New Roman"/>
          <w:szCs w:val="21"/>
        </w:rPr>
        <w:t>，视线要与温度计中的液面齐平．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6</w:t>
      </w:r>
      <w:r>
        <w:rPr>
          <w:rFonts w:ascii="Times New Roman" w:eastAsia="新宋体" w:hAnsi="Times New Roman" w:cs="Times New Roman"/>
          <w:szCs w:val="21"/>
        </w:rPr>
        <w:t>．读数时，要看清分度值和液柱方向，弄清楚示数是在</w:t>
      </w:r>
      <w:r>
        <w:rPr>
          <w:rFonts w:ascii="Times New Roman" w:eastAsia="新宋体" w:hAnsi="Times New Roman" w:cs="Times New Roman"/>
          <w:szCs w:val="21"/>
        </w:rPr>
        <w:t>0 ℃</w:t>
      </w:r>
      <w:r>
        <w:rPr>
          <w:rFonts w:ascii="Times New Roman" w:eastAsia="新宋体" w:hAnsi="Times New Roman" w:cs="Times New Roman"/>
          <w:szCs w:val="21"/>
        </w:rPr>
        <w:t>的上方还是下方．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b/>
          <w:bCs/>
          <w:szCs w:val="21"/>
        </w:rPr>
        <w:t>体温计注意</w:t>
      </w:r>
      <w:r>
        <w:rPr>
          <w:rFonts w:ascii="Times New Roman" w:eastAsia="新宋体" w:hAnsi="Times New Roman" w:cs="Times New Roman"/>
          <w:szCs w:val="21"/>
        </w:rPr>
        <w:t>：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．看清分度值，体温计精确到</w:t>
      </w:r>
      <w:r>
        <w:rPr>
          <w:rFonts w:ascii="Times New Roman" w:eastAsia="新宋体" w:hAnsi="Times New Roman" w:cs="Times New Roman"/>
          <w:szCs w:val="21"/>
        </w:rPr>
        <w:t>0.1 ℃</w:t>
      </w:r>
      <w:r>
        <w:rPr>
          <w:rFonts w:ascii="Times New Roman" w:eastAsia="新宋体" w:hAnsi="Times New Roman" w:cs="Times New Roman"/>
          <w:szCs w:val="21"/>
        </w:rPr>
        <w:t>．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．体温计有细管</w:t>
      </w:r>
      <w:r>
        <w:rPr>
          <w:rFonts w:ascii="Times New Roman" w:eastAsia="新宋体" w:hAnsi="Times New Roman" w:cs="Times New Roman"/>
          <w:szCs w:val="21"/>
        </w:rPr>
        <w:t>(</w:t>
      </w:r>
      <w:r>
        <w:rPr>
          <w:rFonts w:ascii="Times New Roman" w:eastAsia="新宋体" w:hAnsi="Times New Roman" w:cs="Times New Roman"/>
          <w:szCs w:val="21"/>
        </w:rPr>
        <w:t>缩口</w:t>
      </w:r>
      <w:r>
        <w:rPr>
          <w:rFonts w:ascii="Times New Roman" w:eastAsia="新宋体" w:hAnsi="Times New Roman" w:cs="Times New Roman"/>
          <w:szCs w:val="21"/>
        </w:rPr>
        <w:t>)</w:t>
      </w:r>
      <w:r>
        <w:rPr>
          <w:rFonts w:ascii="Times New Roman" w:eastAsia="新宋体" w:hAnsi="Times New Roman" w:cs="Times New Roman"/>
          <w:szCs w:val="21"/>
        </w:rPr>
        <w:t>，可以离开被测物体读数．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【针对训练】</w:t>
      </w:r>
    </w:p>
    <w:p w:rsidR="009D5610" w:rsidRDefault="009D5610" w:rsidP="009D561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．常用温度计是根据液体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的规律制成的。图中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甲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乙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）是体温计，测量体温时，体温计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可以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不可以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）离开人体读数。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DC1D6EA" wp14:editId="105ED270">
            <wp:extent cx="3943985" cy="790575"/>
            <wp:effectExtent l="0" t="0" r="18415" b="9525"/>
            <wp:docPr id="21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223887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4398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</w:rPr>
        <w:t>小明同学所在的小组在做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用温度计测量水的温度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的实验时，她观察到教室墙上的温度计示数如图甲所示，则此时教室的温度是</w:t>
      </w:r>
      <w:r>
        <w:rPr>
          <w:rFonts w:ascii="Times New Roman" w:eastAsia="宋体" w:hAnsi="Times New Roman" w:cs="Times New Roman"/>
        </w:rPr>
        <w:t>_______℃</w:t>
      </w:r>
      <w:r>
        <w:rPr>
          <w:rFonts w:ascii="Times New Roman" w:eastAsia="宋体" w:hAnsi="Times New Roman" w:cs="Times New Roman"/>
        </w:rPr>
        <w:t>；实验中如图乙所示，测量水温的做法正确的是</w:t>
      </w:r>
      <w:r>
        <w:rPr>
          <w:rFonts w:ascii="Times New Roman" w:eastAsia="宋体" w:hAnsi="Times New Roman" w:cs="Times New Roman"/>
        </w:rPr>
        <w:t>______</w:t>
      </w:r>
      <w:r>
        <w:rPr>
          <w:rFonts w:ascii="Times New Roman" w:eastAsia="宋体" w:hAnsi="Times New Roman" w:cs="Times New Roman"/>
        </w:rPr>
        <w:t>．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</w:p>
    <w:p w:rsidR="009D5610" w:rsidRDefault="009D5610" w:rsidP="009D5610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114300" distR="114300" wp14:anchorId="20BBC245" wp14:editId="5E1891A7">
            <wp:extent cx="593090" cy="1087120"/>
            <wp:effectExtent l="0" t="0" r="16510" b="17780"/>
            <wp:docPr id="15364" name="Picture 2" descr="WZ106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860326" name="Picture 2" descr="WZ1064.TIF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3090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6F98A389" wp14:editId="4DC69FE0">
            <wp:extent cx="3745865" cy="1196975"/>
            <wp:effectExtent l="0" t="0" r="6985" b="3175"/>
            <wp:docPr id="15367" name="Picture 3" descr="G:\小样\中考物理正文+答案\ZW7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711834" name="Picture 3" descr="G:\小样\中考物理正文+答案\ZW73.TIF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5865" cy="1196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jc w:val="left"/>
        <w:textAlignment w:val="center"/>
        <w:rPr>
          <w:rFonts w:ascii="Times New Roman" w:eastAsia="新宋体" w:hAnsi="Times New Roman" w:cs="Times New Roman"/>
          <w:szCs w:val="21"/>
        </w:rPr>
      </w:pPr>
    </w:p>
    <w:p w:rsidR="009D5610" w:rsidRDefault="009D5610" w:rsidP="009D5610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 w:hint="eastAsia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hAnsi="Times New Roman" w:cs="Times New Roman"/>
          <w:color w:val="000000"/>
        </w:rPr>
        <w:t>电冰箱是常用的家用电器，小明同学想了解家里冰箱的温度，他用温度计先测量家里的室温，温度计示数如图甲所示，再用温度计测量冰箱冷冻室的温度，温度计示数如图乙所示，家里的室温比冰箱冷冻室温度高</w:t>
      </w:r>
      <w:r>
        <w:rPr>
          <w:rFonts w:ascii="Times New Roman" w:hAnsi="Times New Roman" w:cs="Times New Roman"/>
          <w:color w:val="000000"/>
        </w:rPr>
        <w:t>______℃</w:t>
      </w:r>
      <w:r>
        <w:rPr>
          <w:rFonts w:ascii="Times New Roman" w:hAnsi="Times New Roman" w:cs="Times New Roman"/>
          <w:color w:val="000000"/>
        </w:rPr>
        <w:t>。他又用弹簧测力计测量一个小木块的重力，小木块静止，如图丙，小木块的重力为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Times New Roman" w:hAnsi="Times New Roman" w:cs="Times New Roman"/>
          <w:color w:val="000000"/>
        </w:rPr>
        <w:t>。</w:t>
      </w:r>
    </w:p>
    <w:p w:rsidR="009D5610" w:rsidRDefault="009D5610" w:rsidP="009D5610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7F03DCC" wp14:editId="367FAAC1">
            <wp:extent cx="2428875" cy="2390775"/>
            <wp:effectExtent l="0" t="0" r="9525" b="9525"/>
            <wp:docPr id="12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949275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命题点4：天平的使用及读数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【</w:t>
      </w:r>
      <w:r>
        <w:rPr>
          <w:rFonts w:ascii="Times New Roman" w:eastAsia="新宋体" w:hAnsi="Times New Roman" w:cs="Times New Roman"/>
          <w:szCs w:val="21"/>
        </w:rPr>
        <w:t>注意</w:t>
      </w:r>
      <w:r>
        <w:rPr>
          <w:rFonts w:ascii="Times New Roman" w:eastAsia="新宋体" w:hAnsi="Times New Roman" w:cs="Times New Roman" w:hint="eastAsia"/>
          <w:szCs w:val="21"/>
        </w:rPr>
        <w:t>】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．调平时将天平放在水平台上，切记游码要归零，旋动两侧平衡螺母均可．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．添减砝码和移动游码时要用镊子，不能用手直接操作．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．加砝码时要按从大到小的顺序．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．在测量过程中不能旋动平衡螺母使天平平衡，应该添加砝码或移动游码．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/>
          <w:szCs w:val="21"/>
        </w:rPr>
        <w:t>．注意单位转换：</w:t>
      </w:r>
      <w:r>
        <w:rPr>
          <w:rFonts w:ascii="Times New Roman" w:eastAsia="新宋体" w:hAnsi="Times New Roman" w:cs="Times New Roman"/>
          <w:szCs w:val="21"/>
        </w:rPr>
        <w:t>1 g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新宋体" w:hAnsi="Times New Roman" w:cs="Times New Roman"/>
          <w:szCs w:val="21"/>
          <w:vertAlign w:val="superscript"/>
        </w:rPr>
        <w:t>－</w:t>
      </w:r>
      <w:r>
        <w:rPr>
          <w:rFonts w:ascii="Times New Roman" w:eastAsia="新宋体" w:hAnsi="Times New Roman" w:cs="Times New Roman"/>
          <w:szCs w:val="21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 xml:space="preserve"> kg</w:t>
      </w:r>
      <w:r>
        <w:rPr>
          <w:rFonts w:ascii="Times New Roman" w:eastAsia="新宋体" w:hAnsi="Times New Roman" w:cs="Times New Roman"/>
          <w:szCs w:val="21"/>
        </w:rPr>
        <w:t>．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【针对训练】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．小明用天平测量苹果质量，在调节天平平衡的过程中，发现指针如图甲所示，他应将平衡螺母向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（填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左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右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）移动，直到指针指在分度盘中央，然后将苹果放到天平的左盘，向右盘加减砝码并移动游码，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使天平再次平衡时，砝码质量和游码对应的刻度值如图乙所示，则苹果质量为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0" distR="0" wp14:anchorId="5AC67A50" wp14:editId="0B4F44DA">
            <wp:extent cx="254000" cy="2540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406766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B112759" wp14:editId="5C1F7E76">
            <wp:extent cx="2867660" cy="1104900"/>
            <wp:effectExtent l="0" t="0" r="8890" b="0"/>
            <wp:docPr id="20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74715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6766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．图乙所示天平测得物体的质量是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>76.6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F435BBE" wp14:editId="162370ED">
            <wp:extent cx="1648460" cy="1057275"/>
            <wp:effectExtent l="0" t="0" r="8890" b="9525"/>
            <wp:docPr id="1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654948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rcRect l="52332"/>
                    <a:stretch>
                      <a:fillRect/>
                    </a:stretch>
                  </pic:blipFill>
                  <pic:spPr>
                    <a:xfrm>
                      <a:off x="0" y="0"/>
                      <a:ext cx="164846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．小刚同学在实验室用天平测某石块的质量，天平平衡时，右盘中砝码和游码在标尺上位置如图所示，则该石块的质量是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，接着测出石块体积为</w:t>
      </w:r>
      <w:r>
        <w:rPr>
          <w:rFonts w:ascii="Times New Roman" w:eastAsia="新宋体" w:hAnsi="Times New Roman" w:cs="Times New Roman"/>
          <w:szCs w:val="21"/>
        </w:rPr>
        <w:t>20cm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，则石块的密度为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kg/m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68AFF2F6" wp14:editId="4108B06B">
            <wp:extent cx="1638300" cy="952500"/>
            <wp:effectExtent l="0" t="0" r="0" b="0"/>
            <wp:docPr id="19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804982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在图中天平的读数为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g</w:t>
      </w:r>
      <w:r>
        <w:rPr>
          <w:rFonts w:ascii="Times New Roman" w:eastAsia="宋体" w:hAnsi="Times New Roman" w:cs="Times New Roman"/>
          <w:szCs w:val="21"/>
        </w:rPr>
        <w:t>；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564C5AD" wp14:editId="0600384C">
            <wp:extent cx="2047240" cy="1113790"/>
            <wp:effectExtent l="0" t="0" r="10160" b="10160"/>
            <wp:docPr id="2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82411" name="图片24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l="35052" r="30389" b="16436"/>
                    <a:stretch>
                      <a:fillRect/>
                    </a:stretch>
                  </pic:blipFill>
                  <pic:spPr>
                    <a:xfrm>
                      <a:off x="0" y="0"/>
                      <a:ext cx="2047240" cy="111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命题点5：量筒的读数</w:t>
      </w:r>
    </w:p>
    <w:p w:rsidR="009D5610" w:rsidRDefault="009D5610" w:rsidP="009D5610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</w:t>
      </w:r>
      <w:r>
        <w:rPr>
          <w:rFonts w:ascii="Times New Roman" w:eastAsia="宋体" w:hAnsi="Times New Roman" w:cs="Times New Roman"/>
        </w:rPr>
        <w:t>注意</w:t>
      </w:r>
      <w:r>
        <w:rPr>
          <w:rFonts w:ascii="Times New Roman" w:eastAsia="宋体" w:hAnsi="Times New Roman" w:cs="Times New Roman" w:hint="eastAsia"/>
        </w:rPr>
        <w:t>】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．使用前要注意量筒的量程和分度值．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．量筒要放在水平的工作台上，不能放到天平上使用，不能用手托着量筒读数．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．读数时视线应与凹液面的底部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或凸液面的顶部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相平．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．注意单位转换：</w:t>
      </w:r>
      <w:r>
        <w:rPr>
          <w:rFonts w:ascii="Times New Roman" w:eastAsia="宋体" w:hAnsi="Times New Roman" w:cs="Times New Roman"/>
        </w:rPr>
        <w:t>1 mL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1 cm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．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【针对训练】</w:t>
      </w:r>
    </w:p>
    <w:p w:rsidR="009D5610" w:rsidRDefault="009D5610" w:rsidP="009D5610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．如图所示的量筒是以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为单位标度的，分度值是</w:t>
      </w:r>
      <w:r>
        <w:rPr>
          <w:rFonts w:ascii="Times New Roman" w:eastAsia="宋体" w:hAnsi="Times New Roman" w:cs="Times New Roman"/>
        </w:rPr>
        <w:t>___________</w:t>
      </w:r>
      <w:r>
        <w:rPr>
          <w:rFonts w:ascii="Times New Roman" w:eastAsia="宋体" w:hAnsi="Times New Roman" w:cs="Times New Roman"/>
        </w:rPr>
        <w:t>；测量时如果如图甲所示那样读数，则读出的液体体积与真实值相比</w:t>
      </w:r>
      <w:r>
        <w:rPr>
          <w:rFonts w:ascii="Times New Roman" w:eastAsia="宋体" w:hAnsi="Times New Roman" w:cs="Times New Roman"/>
        </w:rPr>
        <w:t>________(</w:t>
      </w:r>
      <w:r>
        <w:rPr>
          <w:rFonts w:ascii="Times New Roman" w:eastAsia="宋体" w:hAnsi="Times New Roman" w:cs="Times New Roman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偏大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 w:cs="Times New Roman"/>
        </w:rPr>
        <w:t>偏小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相等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．正确</w:t>
      </w:r>
      <w:r>
        <w:rPr>
          <w:rFonts w:ascii="Times New Roman" w:eastAsia="宋体" w:hAnsi="Times New Roman" w:cs="Times New Roman"/>
        </w:rPr>
        <w:lastRenderedPageBreak/>
        <w:t>的读数方法应该是</w:t>
      </w:r>
      <w:r>
        <w:rPr>
          <w:rFonts w:ascii="Times New Roman" w:eastAsia="宋体" w:hAnsi="Times New Roman" w:cs="Times New Roman"/>
        </w:rPr>
        <w:t>________________________________</w:t>
      </w:r>
      <w:r>
        <w:rPr>
          <w:rFonts w:ascii="Times New Roman" w:eastAsia="宋体" w:hAnsi="Times New Roman" w:cs="Times New Roman"/>
        </w:rPr>
        <w:t>．如图乙所示，用量筒测量小石块的体积，该量筒的分度值是</w:t>
      </w:r>
      <w:r>
        <w:rPr>
          <w:rFonts w:ascii="Times New Roman" w:eastAsia="宋体" w:hAnsi="Times New Roman" w:cs="Times New Roman"/>
        </w:rPr>
        <w:t>___________</w:t>
      </w:r>
      <w:r>
        <w:rPr>
          <w:rFonts w:ascii="Times New Roman" w:eastAsia="宋体" w:hAnsi="Times New Roman" w:cs="Times New Roman"/>
        </w:rPr>
        <w:t>，液体的体积是</w:t>
      </w:r>
      <w:r>
        <w:rPr>
          <w:rFonts w:ascii="Times New Roman" w:eastAsia="宋体" w:hAnsi="Times New Roman" w:cs="Times New Roman"/>
        </w:rPr>
        <w:t>______ mL</w:t>
      </w:r>
      <w:r>
        <w:rPr>
          <w:rFonts w:ascii="Times New Roman" w:eastAsia="宋体" w:hAnsi="Times New Roman" w:cs="Times New Roman"/>
        </w:rPr>
        <w:t>，小石块的体积是</w:t>
      </w:r>
      <w:r>
        <w:rPr>
          <w:rFonts w:ascii="Times New Roman" w:eastAsia="宋体" w:hAnsi="Times New Roman" w:cs="Times New Roman"/>
        </w:rPr>
        <w:t>______cm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．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517C62CC" wp14:editId="2BE705E0">
            <wp:extent cx="1748790" cy="1390650"/>
            <wp:effectExtent l="0" t="0" r="3810" b="0"/>
            <wp:docPr id="19460" name="Picture 1" descr="WZ106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222018" name="Picture 1" descr="WZ1066.TIF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4879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命题点6：弹簧测力计的使用及读数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注意：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．所测力不能超过弹簧测力计的量程．</w:t>
      </w:r>
    </w:p>
    <w:p w:rsidR="009D5610" w:rsidRDefault="009D5610" w:rsidP="009D5610">
      <w:pPr>
        <w:spacing w:line="360" w:lineRule="auto"/>
        <w:ind w:leftChars="100" w:left="271" w:hangingChars="29" w:hanging="61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．使用前应校零，并用手轻轻拉几下，防止弹簧被卡住或存在较大摩擦．</w:t>
      </w:r>
    </w:p>
    <w:p w:rsidR="009D5610" w:rsidRDefault="009D5610" w:rsidP="009D5610">
      <w:pPr>
        <w:spacing w:line="360" w:lineRule="auto"/>
        <w:ind w:leftChars="100" w:left="271" w:hangingChars="29" w:hanging="61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．应使弹簧测力计的轴线与所测力的方向一致．</w:t>
      </w:r>
    </w:p>
    <w:p w:rsidR="009D5610" w:rsidRDefault="009D5610" w:rsidP="009D5610">
      <w:pPr>
        <w:spacing w:line="360" w:lineRule="auto"/>
        <w:ind w:leftChars="100" w:left="271" w:hangingChars="29" w:hanging="61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．读数时，看清分度值．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【针对训练】</w:t>
      </w:r>
    </w:p>
    <w:p w:rsidR="009D5610" w:rsidRDefault="009D5610" w:rsidP="009D561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．图中物体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重为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8D92D14" wp14:editId="1EA335C7">
            <wp:extent cx="790575" cy="2353310"/>
            <wp:effectExtent l="0" t="0" r="9525" b="8890"/>
            <wp:docPr id="5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147588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35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．图丁所示的物重是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7652E124" wp14:editId="649417B7">
            <wp:extent cx="827405" cy="2076450"/>
            <wp:effectExtent l="0" t="0" r="10795" b="0"/>
            <wp:docPr id="16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269218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rcRect l="70954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命题点7：电流表和电压表的使用及读数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电流表注意：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．电流表不能直接接到电源两端，否则会导致电源短路．</w:t>
      </w:r>
    </w:p>
    <w:p w:rsidR="009D5610" w:rsidRDefault="009D5610" w:rsidP="009D5610">
      <w:pPr>
        <w:spacing w:line="360" w:lineRule="auto"/>
        <w:ind w:leftChars="100" w:left="271" w:hangingChars="29" w:hanging="61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．电流表读数时一定要先看清量程和分度值，再根据指针对应的位置读数．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电压表注意：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．电压表可以直接接到电源两端，此时测电源电压．</w:t>
      </w:r>
    </w:p>
    <w:p w:rsidR="009D5610" w:rsidRDefault="009D5610" w:rsidP="009D5610">
      <w:pPr>
        <w:spacing w:line="360" w:lineRule="auto"/>
        <w:ind w:leftChars="100" w:left="271" w:hangingChars="29" w:hanging="61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．电压表读数时一定要先看清量程和分度值，再根据指针对应的位置读数．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【针对训练】</w:t>
      </w:r>
    </w:p>
    <w:p w:rsidR="009D5610" w:rsidRDefault="009D5610" w:rsidP="009D561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．如图所示，图甲中电流表的读数为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，图乙中电压表的读数为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cs="Times New Roman"/>
          <w:szCs w:val="21"/>
        </w:rPr>
        <w:t>V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205EA811" wp14:editId="6A624CD2">
            <wp:extent cx="3429635" cy="1504950"/>
            <wp:effectExtent l="0" t="0" r="18415" b="0"/>
            <wp:docPr id="7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989307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42963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．图丙所示电压表的示数是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V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829FA6A" wp14:editId="5D78A473">
            <wp:extent cx="1744980" cy="1838960"/>
            <wp:effectExtent l="0" t="0" r="7620" b="8890"/>
            <wp:docPr id="13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898954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rcRect r="30829"/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183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命题点8：电阻箱的读数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．如图所示，电阻箱的示数为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7849B7DA" wp14:editId="3F1F0B80">
            <wp:extent cx="1333500" cy="1647825"/>
            <wp:effectExtent l="0" t="0" r="0" b="9525"/>
            <wp:docPr id="22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476166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命题点9：电能表的读数</w:t>
      </w:r>
    </w:p>
    <w:p w:rsidR="009D5610" w:rsidRDefault="009D5610" w:rsidP="009D5610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【</w:t>
      </w:r>
      <w:r>
        <w:rPr>
          <w:rFonts w:ascii="Times New Roman" w:eastAsia="新宋体" w:hAnsi="Times New Roman" w:cs="Times New Roman"/>
          <w:szCs w:val="21"/>
        </w:rPr>
        <w:t>注意</w:t>
      </w:r>
      <w:r>
        <w:rPr>
          <w:rFonts w:ascii="Times New Roman" w:eastAsia="新宋体" w:hAnsi="Times New Roman" w:cs="Times New Roman" w:hint="eastAsia"/>
          <w:szCs w:val="21"/>
        </w:rPr>
        <w:t>】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．电能表应接在入户电路总开关前．</w:t>
      </w:r>
    </w:p>
    <w:p w:rsidR="009D5610" w:rsidRDefault="009D5610" w:rsidP="009D5610">
      <w:pPr>
        <w:spacing w:line="360" w:lineRule="auto"/>
        <w:ind w:leftChars="100" w:left="271" w:hangingChars="29" w:hanging="61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．电能表所在电路能接入的用电器最大总功率等于额定最大电流乘以</w:t>
      </w:r>
      <w:r>
        <w:rPr>
          <w:rFonts w:ascii="Times New Roman" w:eastAsia="新宋体" w:hAnsi="Times New Roman" w:cs="Times New Roman"/>
          <w:szCs w:val="21"/>
        </w:rPr>
        <w:t>220 V</w:t>
      </w:r>
      <w:r>
        <w:rPr>
          <w:rFonts w:ascii="Times New Roman" w:eastAsia="新宋体" w:hAnsi="Times New Roman" w:cs="Times New Roman"/>
          <w:szCs w:val="21"/>
        </w:rPr>
        <w:t>．</w:t>
      </w:r>
    </w:p>
    <w:p w:rsidR="009D5610" w:rsidRDefault="009D5610" w:rsidP="009D5610">
      <w:pPr>
        <w:spacing w:line="360" w:lineRule="auto"/>
        <w:ind w:leftChars="100" w:left="271" w:hangingChars="29" w:hanging="61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．电能表的单位是</w:t>
      </w:r>
      <w:proofErr w:type="spellStart"/>
      <w:r>
        <w:rPr>
          <w:rFonts w:ascii="Times New Roman" w:eastAsia="新宋体" w:hAnsi="Times New Roman" w:cs="Times New Roman"/>
          <w:szCs w:val="21"/>
        </w:rPr>
        <w:t>kW·h</w:t>
      </w:r>
      <w:proofErr w:type="spellEnd"/>
      <w:r>
        <w:rPr>
          <w:rFonts w:ascii="Times New Roman" w:eastAsia="新宋体" w:hAnsi="Times New Roman" w:cs="Times New Roman"/>
          <w:szCs w:val="21"/>
        </w:rPr>
        <w:t>(</w:t>
      </w:r>
      <w:r>
        <w:rPr>
          <w:rFonts w:ascii="Times New Roman" w:eastAsia="新宋体" w:hAnsi="Times New Roman" w:cs="Times New Roman"/>
          <w:szCs w:val="21"/>
        </w:rPr>
        <w:t>度</w:t>
      </w:r>
      <w:r>
        <w:rPr>
          <w:rFonts w:ascii="Times New Roman" w:eastAsia="新宋体" w:hAnsi="Times New Roman" w:cs="Times New Roman"/>
          <w:szCs w:val="21"/>
        </w:rPr>
        <w:t>)</w:t>
      </w:r>
      <w:r>
        <w:rPr>
          <w:rFonts w:ascii="Times New Roman" w:eastAsia="新宋体" w:hAnsi="Times New Roman" w:cs="Times New Roman"/>
          <w:szCs w:val="21"/>
        </w:rPr>
        <w:t>，最后一格的数字是小数位．</w:t>
      </w:r>
    </w:p>
    <w:p w:rsidR="009D5610" w:rsidRDefault="009D5610" w:rsidP="009D5610">
      <w:pPr>
        <w:spacing w:line="360" w:lineRule="auto"/>
        <w:ind w:leftChars="100" w:left="271" w:hangingChars="29" w:hanging="61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．电能表上</w:t>
      </w:r>
      <w:r>
        <w:rPr>
          <w:rFonts w:ascii="Times New Roman" w:eastAsia="新宋体" w:hAnsi="Times New Roman" w:cs="Times New Roman"/>
          <w:szCs w:val="21"/>
        </w:rPr>
        <w:t>“3 000 r/(</w:t>
      </w:r>
      <w:proofErr w:type="spellStart"/>
      <w:r>
        <w:rPr>
          <w:rFonts w:ascii="Times New Roman" w:eastAsia="新宋体" w:hAnsi="Times New Roman" w:cs="Times New Roman"/>
          <w:szCs w:val="21"/>
        </w:rPr>
        <w:t>kW·h</w:t>
      </w:r>
      <w:proofErr w:type="spellEnd"/>
      <w:r>
        <w:rPr>
          <w:rFonts w:ascii="Times New Roman" w:eastAsia="新宋体" w:hAnsi="Times New Roman" w:cs="Times New Roman"/>
          <w:szCs w:val="21"/>
        </w:rPr>
        <w:t>)”</w:t>
      </w:r>
      <w:r>
        <w:rPr>
          <w:rFonts w:ascii="Times New Roman" w:eastAsia="新宋体" w:hAnsi="Times New Roman" w:cs="Times New Roman"/>
          <w:szCs w:val="21"/>
        </w:rPr>
        <w:t>，表示每消耗</w:t>
      </w:r>
      <w:r>
        <w:rPr>
          <w:rFonts w:ascii="Times New Roman" w:eastAsia="新宋体" w:hAnsi="Times New Roman" w:cs="Times New Roman"/>
          <w:szCs w:val="21"/>
        </w:rPr>
        <w:t xml:space="preserve">1 </w:t>
      </w:r>
      <w:proofErr w:type="spellStart"/>
      <w:r>
        <w:rPr>
          <w:rFonts w:ascii="Times New Roman" w:eastAsia="新宋体" w:hAnsi="Times New Roman" w:cs="Times New Roman"/>
          <w:szCs w:val="21"/>
        </w:rPr>
        <w:t>kW·h</w:t>
      </w:r>
      <w:proofErr w:type="spellEnd"/>
      <w:r>
        <w:rPr>
          <w:rFonts w:ascii="Times New Roman" w:eastAsia="新宋体" w:hAnsi="Times New Roman" w:cs="Times New Roman"/>
          <w:szCs w:val="21"/>
        </w:rPr>
        <w:t>的电能，表盘转</w:t>
      </w:r>
      <w:r>
        <w:rPr>
          <w:rFonts w:ascii="Times New Roman" w:eastAsia="新宋体" w:hAnsi="Times New Roman" w:cs="Times New Roman"/>
          <w:szCs w:val="21"/>
        </w:rPr>
        <w:t>3 000</w:t>
      </w:r>
      <w:r>
        <w:rPr>
          <w:rFonts w:ascii="Times New Roman" w:eastAsia="新宋体" w:hAnsi="Times New Roman" w:cs="Times New Roman"/>
          <w:szCs w:val="21"/>
        </w:rPr>
        <w:t>转．</w:t>
      </w:r>
    </w:p>
    <w:p w:rsidR="009D5610" w:rsidRDefault="009D5610" w:rsidP="009D5610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【针对训练】</w:t>
      </w:r>
    </w:p>
    <w:p w:rsidR="009D5610" w:rsidRDefault="009D5610" w:rsidP="009D561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．如图所示，电能表的示数为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proofErr w:type="spellStart"/>
      <w:r>
        <w:rPr>
          <w:rFonts w:ascii="Times New Roman" w:eastAsia="新宋体" w:hAnsi="Times New Roman" w:cs="Times New Roman"/>
          <w:szCs w:val="21"/>
        </w:rPr>
        <w:t>kW•h</w:t>
      </w:r>
      <w:proofErr w:type="spellEnd"/>
      <w:r>
        <w:rPr>
          <w:rFonts w:ascii="Times New Roman" w:eastAsia="新宋体" w:hAnsi="Times New Roman" w:cs="Times New Roman"/>
          <w:szCs w:val="21"/>
        </w:rPr>
        <w:t>，在某段时间内。转盘转过</w:t>
      </w:r>
      <w:r>
        <w:rPr>
          <w:rFonts w:ascii="Times New Roman" w:eastAsia="新宋体" w:hAnsi="Times New Roman" w:cs="Times New Roman"/>
          <w:szCs w:val="21"/>
        </w:rPr>
        <w:t>1800</w:t>
      </w:r>
      <w:r>
        <w:rPr>
          <w:rFonts w:ascii="Times New Roman" w:eastAsia="新宋体" w:hAnsi="Times New Roman" w:cs="Times New Roman"/>
          <w:szCs w:val="21"/>
        </w:rPr>
        <w:t>圈，则此段时问内用了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度电。</w:t>
      </w:r>
    </w:p>
    <w:p w:rsidR="009D5610" w:rsidRDefault="009D5610" w:rsidP="009D5610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2508F728" wp14:editId="63FE8236">
            <wp:extent cx="1333500" cy="1457325"/>
            <wp:effectExtent l="0" t="0" r="0" b="9525"/>
            <wp:docPr id="8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243111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 w:hint="eastAsia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hAnsi="Times New Roman" w:cs="Times New Roman"/>
          <w:color w:val="000000"/>
        </w:rPr>
        <w:t>小强家中一个月前、后电能表示数如图所示，小强家所在地区每度电的电费是</w:t>
      </w:r>
      <w:r>
        <w:rPr>
          <w:rFonts w:ascii="Times New Roman" w:eastAsia="Times New Roman" w:hAnsi="Times New Roman" w:cs="Times New Roman"/>
          <w:color w:val="000000"/>
        </w:rPr>
        <w:t>0.6</w:t>
      </w:r>
      <w:r>
        <w:rPr>
          <w:rFonts w:ascii="Times New Roman" w:hAnsi="Times New Roman" w:cs="Times New Roman"/>
          <w:color w:val="000000"/>
        </w:rPr>
        <w:t>元，那么本月他家应交电费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/>
          <w:color w:val="000000"/>
        </w:rPr>
        <w:t>元，请你为小强家提一条节约用电的建议：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/>
          <w:color w:val="000000"/>
        </w:rPr>
        <w:t>。</w:t>
      </w:r>
    </w:p>
    <w:p w:rsidR="009D5610" w:rsidRDefault="009D5610" w:rsidP="009D5610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35D632CD" wp14:editId="7567AC80">
            <wp:extent cx="2066925" cy="657225"/>
            <wp:effectExtent l="0" t="0" r="9525" b="9525"/>
            <wp:docPr id="10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789327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610" w:rsidRDefault="009D5610" w:rsidP="009D5610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</w:p>
    <w:p w:rsidR="009D5610" w:rsidRPr="009D5610" w:rsidRDefault="009D5610" w:rsidP="009867BB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</w:pPr>
    </w:p>
    <w:sectPr w:rsidR="009D5610" w:rsidRPr="009D5610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4B2" w:rsidRDefault="00EE04B2" w:rsidP="009867BB">
      <w:r>
        <w:separator/>
      </w:r>
    </w:p>
  </w:endnote>
  <w:endnote w:type="continuationSeparator" w:id="0">
    <w:p w:rsidR="00EE04B2" w:rsidRDefault="00EE04B2" w:rsidP="0098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4B2" w:rsidRDefault="00EE04B2" w:rsidP="009867BB">
      <w:r>
        <w:separator/>
      </w:r>
    </w:p>
  </w:footnote>
  <w:footnote w:type="continuationSeparator" w:id="0">
    <w:p w:rsidR="00EE04B2" w:rsidRDefault="00EE04B2" w:rsidP="0098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BB" w:rsidRDefault="009867BB">
    <w:pPr>
      <w:pStyle w:val="a3"/>
    </w:pPr>
    <w:r w:rsidRPr="009867BB">
      <w:rPr>
        <w:rFonts w:hint="eastAsia"/>
      </w:rPr>
      <w:t>【冲刺</w:t>
    </w:r>
    <w:r w:rsidRPr="009867BB">
      <w:rPr>
        <w:rFonts w:hint="eastAsia"/>
      </w:rPr>
      <w:t>2021</w:t>
    </w:r>
    <w:r w:rsidRPr="009867BB">
      <w:rPr>
        <w:rFonts w:hint="eastAsia"/>
      </w:rPr>
      <w:t>】中考物理最后</w:t>
    </w:r>
    <w:r w:rsidRPr="009867BB">
      <w:rPr>
        <w:rFonts w:hint="eastAsia"/>
      </w:rPr>
      <w:t>10</w:t>
    </w:r>
    <w:r w:rsidRPr="009867BB">
      <w:rPr>
        <w:rFonts w:hint="eastAsia"/>
      </w:rPr>
      <w:t>天速速提分专题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98A28"/>
    <w:multiLevelType w:val="singleLevel"/>
    <w:tmpl w:val="18C98A28"/>
    <w:lvl w:ilvl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CC"/>
    <w:rsid w:val="005D569C"/>
    <w:rsid w:val="009067E0"/>
    <w:rsid w:val="009867BB"/>
    <w:rsid w:val="009D5610"/>
    <w:rsid w:val="00EE04B2"/>
    <w:rsid w:val="00F821C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file:///G:/&#23567;&#26679;/&#20013;&#32771;&#29289;&#29702;&#27491;&#25991;+&#31572;&#26696;/ZW73.TIF" TargetMode="External"/><Relationship Id="rId20" Type="http://schemas.openxmlformats.org/officeDocument/2006/relationships/image" Target="media/image11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file:///F:/&#26032;&#24314;&#25991;&#20214;&#22841;/WZ1064.TIF" TargetMode="External"/><Relationship Id="rId22" Type="http://schemas.openxmlformats.org/officeDocument/2006/relationships/image" Target="file:///F:/&#26032;&#24314;&#25991;&#20214;&#22841;/WZ1066.TIF" TargetMode="External"/><Relationship Id="rId27" Type="http://schemas.openxmlformats.org/officeDocument/2006/relationships/image" Target="media/image17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381</Words>
  <Characters>2176</Characters>
  <Application>Microsoft Office Word</Application>
  <DocSecurity>0</DocSecurity>
  <Lines>18</Lines>
  <Paragraphs>5</Paragraphs>
  <ScaleCrop>false</ScaleCrop>
  <Company>China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2021-06-07T23:20:00Z</dcterms:created>
  <dcterms:modified xsi:type="dcterms:W3CDTF">2021-06-07T23:20:00Z</dcterms:modified>
</cp:coreProperties>
</file>